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6F5D" w14:textId="77777777" w:rsidR="007860BD" w:rsidRDefault="005632DA" w:rsidP="0078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BD">
        <w:rPr>
          <w:rFonts w:ascii="Times New Roman" w:hAnsi="Times New Roman" w:cs="Times New Roman"/>
          <w:b/>
          <w:sz w:val="24"/>
          <w:szCs w:val="24"/>
        </w:rPr>
        <w:t>Tájékoztató az Éltető Balaton-felvidékért Egyesület tagjai</w:t>
      </w:r>
      <w:r w:rsidR="007860BD">
        <w:rPr>
          <w:rFonts w:ascii="Times New Roman" w:hAnsi="Times New Roman" w:cs="Times New Roman"/>
          <w:b/>
          <w:sz w:val="24"/>
          <w:szCs w:val="24"/>
        </w:rPr>
        <w:t>,</w:t>
      </w:r>
    </w:p>
    <w:p w14:paraId="51973B32" w14:textId="77777777" w:rsidR="005672CF" w:rsidRPr="007860BD" w:rsidRDefault="007860BD" w:rsidP="0078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vagy </w:t>
      </w:r>
      <w:r w:rsidR="005632DA" w:rsidRPr="007860BD">
        <w:rPr>
          <w:rFonts w:ascii="Times New Roman" w:hAnsi="Times New Roman" w:cs="Times New Roman"/>
          <w:b/>
          <w:sz w:val="24"/>
          <w:szCs w:val="24"/>
        </w:rPr>
        <w:t>pártoló tagjai közé való belépéshez</w:t>
      </w:r>
    </w:p>
    <w:p w14:paraId="31C6C31C" w14:textId="77777777" w:rsidR="005672CF" w:rsidRPr="007860BD" w:rsidRDefault="005672CF" w:rsidP="0056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860BD">
        <w:rPr>
          <w:rFonts w:ascii="Times New Roman" w:hAnsi="Times New Roman" w:cs="Times New Roman"/>
          <w:b/>
          <w:sz w:val="24"/>
          <w:szCs w:val="24"/>
        </w:rPr>
        <w:t>Az Éltető Balaton-felvidékért Egyesület (ÉLTETŐ)</w:t>
      </w:r>
      <w:r w:rsidRPr="007860BD">
        <w:rPr>
          <w:rFonts w:ascii="Times New Roman" w:hAnsi="Times New Roman" w:cs="Times New Roman"/>
          <w:sz w:val="24"/>
          <w:szCs w:val="24"/>
        </w:rPr>
        <w:t xml:space="preserve"> tevékenységének fő célja a vidékfejlesztés, ezen belül általános céljai:</w:t>
      </w:r>
    </w:p>
    <w:p w14:paraId="3137C9C3" w14:textId="77777777" w:rsidR="005672CF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>A helyi értékek feltérképezése, megőrzése; a Balaton-felvidék szellemi örökségének és üzenetének eljuttatása a nyilvánosság legszélesebb rétegeihez.</w:t>
      </w:r>
    </w:p>
    <w:p w14:paraId="44440758" w14:textId="77777777" w:rsidR="007860BD" w:rsidRPr="007860BD" w:rsidRDefault="007860BD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14:paraId="00DA9C14" w14:textId="77777777" w:rsidR="005672CF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>Az aktívabb társadalmi összefogás, az erősebb helyi identitás megteremtése, a közösségi gondolkodás és munkavégzés ösztönzése és ezek feltételeinek biztosítása.</w:t>
      </w:r>
    </w:p>
    <w:p w14:paraId="5DA26E53" w14:textId="77777777" w:rsidR="007860BD" w:rsidRPr="007860BD" w:rsidRDefault="007860BD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14:paraId="3B6F55CC" w14:textId="77777777" w:rsidR="005672CF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 xml:space="preserve">A helyben előállított termékek és szolgáltatások ismertségének növelése, értékesítésének támogatása. </w:t>
      </w:r>
    </w:p>
    <w:p w14:paraId="393B4AC7" w14:textId="77777777" w:rsidR="007860BD" w:rsidRPr="007860BD" w:rsidRDefault="007860BD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14:paraId="32B07BB3" w14:textId="77777777" w:rsidR="005672CF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>A helyi turisztikai kínálat színvonalának és összehangoltságának erősítése.</w:t>
      </w:r>
    </w:p>
    <w:p w14:paraId="37865FD7" w14:textId="77777777" w:rsidR="007860BD" w:rsidRPr="007860BD" w:rsidRDefault="007860BD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14:paraId="39177E77" w14:textId="77777777" w:rsidR="005672CF" w:rsidRPr="007860BD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>A fiatalok helyben tartásának támogatása, letelepedésük segítése, az elvándorlás megelőzése.</w:t>
      </w:r>
    </w:p>
    <w:p w14:paraId="555B8062" w14:textId="77777777" w:rsidR="005672CF" w:rsidRPr="007860BD" w:rsidRDefault="005672CF" w:rsidP="005672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911AF" w14:textId="77777777" w:rsidR="005672CF" w:rsidRPr="007860BD" w:rsidRDefault="005672CF" w:rsidP="0056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860BD">
        <w:rPr>
          <w:rFonts w:ascii="Times New Roman" w:hAnsi="Times New Roman" w:cs="Times New Roman"/>
          <w:sz w:val="24"/>
          <w:szCs w:val="24"/>
        </w:rPr>
        <w:t>Az Egyesület a fenti céljait a LEADER pályázati források koordinálásával, más pályázati források bevonásával és saját egyesületi működésben szervezett programok, projektek megvalósításával, különböző szakmai szervezetekkel való együttműködésekkel kívánja elérni.</w:t>
      </w:r>
    </w:p>
    <w:p w14:paraId="1E083780" w14:textId="77777777" w:rsidR="005672CF" w:rsidRPr="005672CF" w:rsidRDefault="005672CF" w:rsidP="0056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ÉLTETŐ főbb önálló tevékenységei:</w:t>
      </w:r>
    </w:p>
    <w:p w14:paraId="3C45E392" w14:textId="77777777"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 vidékfejlesztési program koordinálása – térségi vidékfejlesztési stratégia elkészítése, pályázatok kiírása és elbírálása.</w:t>
      </w:r>
    </w:p>
    <w:p w14:paraId="6038291C" w14:textId="77777777"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A Vidék Minősége – Éltető Balaton-felvidék védjegy – (</w:t>
      </w:r>
      <w:hyperlink r:id="rId5" w:tgtFrame="_blank" w:history="1">
        <w:r w:rsidRPr="00786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www.eltetovedjegy.hu</w:t>
        </w:r>
      </w:hyperlink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működtetése.</w:t>
      </w:r>
    </w:p>
    <w:p w14:paraId="658E058A" w14:textId="77777777"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6" w:tgtFrame="_blank" w:history="1">
        <w:r w:rsidRPr="00786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www.balatonfelvidekitura.hu</w:t>
        </w:r>
      </w:hyperlink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működtetése.</w:t>
      </w:r>
    </w:p>
    <w:p w14:paraId="14776E54" w14:textId="77777777"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Együttműködések erősítése a Balaton-felvidéken működő vállalkozások, civil szervezetek, önkormányzatok között.</w:t>
      </w:r>
    </w:p>
    <w:p w14:paraId="44D05545" w14:textId="77777777"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és EU-s pályázati közreműködés.</w:t>
      </w:r>
    </w:p>
    <w:p w14:paraId="07642038" w14:textId="77777777" w:rsidR="005672CF" w:rsidRPr="007860BD" w:rsidRDefault="005672CF" w:rsidP="0056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ÉLTETŐ egyesületi tagja azon magánszemélyek, civilszervezetek, önkormányzatok lehetnek, </w:t>
      </w:r>
      <w:r w:rsidRPr="00567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akik megfelelnek az alapító okiratában rögzített elvárásoknak, és akiket az egyesület tagjai közé felvesz</w:t>
      </w: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734CA41" w14:textId="77777777" w:rsidR="005672CF" w:rsidRPr="007860BD" w:rsidRDefault="005672CF" w:rsidP="005672CF">
      <w:pPr>
        <w:pStyle w:val="Cm"/>
        <w:jc w:val="left"/>
        <w:rPr>
          <w:b w:val="0"/>
          <w:sz w:val="24"/>
          <w:szCs w:val="24"/>
        </w:rPr>
      </w:pPr>
      <w:proofErr w:type="gramStart"/>
      <w:r w:rsidRPr="007860BD">
        <w:rPr>
          <w:b w:val="0"/>
          <w:sz w:val="24"/>
          <w:szCs w:val="24"/>
        </w:rPr>
        <w:t>Alapszabály</w:t>
      </w:r>
      <w:r w:rsidR="005632DA" w:rsidRPr="007860BD">
        <w:rPr>
          <w:b w:val="0"/>
          <w:sz w:val="24"/>
          <w:szCs w:val="24"/>
        </w:rPr>
        <w:t xml:space="preserve"> </w:t>
      </w:r>
      <w:r w:rsidRPr="007860BD">
        <w:rPr>
          <w:b w:val="0"/>
          <w:sz w:val="24"/>
          <w:szCs w:val="24"/>
        </w:rPr>
        <w:t xml:space="preserve"> 3.</w:t>
      </w:r>
      <w:proofErr w:type="gramEnd"/>
      <w:r w:rsidRPr="007860BD">
        <w:rPr>
          <w:b w:val="0"/>
          <w:sz w:val="24"/>
          <w:szCs w:val="24"/>
        </w:rPr>
        <w:t xml:space="preserve"> §</w:t>
      </w:r>
    </w:p>
    <w:p w14:paraId="2F3FE526" w14:textId="77777777" w:rsidR="005672CF" w:rsidRPr="007860BD" w:rsidRDefault="005672CF" w:rsidP="005672CF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46ABDC" w14:textId="77777777" w:rsidR="005672CF" w:rsidRPr="007860BD" w:rsidRDefault="007860BD" w:rsidP="005672CF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5672CF"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tagjai</w:t>
      </w:r>
    </w:p>
    <w:p w14:paraId="4F3BF495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Egyesületnek pártoló és rendes tagjai, valamint hálózati tagjai lehetnek. A tag személyére az Egyesület tagjai és az Elnökség javaslatot tehetnek. A felvételi eljárás a </w:t>
      </w: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tagjelölt belépési nyilatkozatának az Elnökséghez eljuttatásával kezdődik, amelyhez csatolni szükséges az Egyesület legalább 2 tagjának írásos ajánlását.</w:t>
      </w:r>
    </w:p>
    <w:p w14:paraId="4A22D3EA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Egyesületnek tagja lehet minden olyan természetes és jogi személy, vagy jogi személyiséggel nem rendelkező gazdasági társaság, aki egyetért az Egyesület céljaival, elfogadja az alapszabályt, rendszeresen fizeti a tagdíjat és felvételéhez az Egyesület</w:t>
      </w:r>
      <w:r w:rsidR="005632DA"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megjelent tagságának többsége hozzájárul.</w:t>
      </w:r>
    </w:p>
    <w:p w14:paraId="3528A567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5E41BF" w14:textId="77777777" w:rsidR="005672CF" w:rsidRPr="007860BD" w:rsidRDefault="005672CF" w:rsidP="005672C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Egyesületnek természetes és jogi személy, vagy jogi személyiséggel nem rendelkező gazdasági társaság pártoló és rendes tagjai lehetnek. A rendes tagok felvételéről az Egyesület Közgyűlése határoz. A pártoló tagok felvételéről az Egyesület Elnöke, akadályoztatása esetén Alelnöke dönt, amely döntésről a soron következő Elnökségi ülésen tájékoztatja az Elnökséget, a soron következő Taggyűlésen a Tagságot.  Elutasítás esetén a határozatot írásban kell a kérelmezővel közölni az elutasítás indokaival együtt. Az elutasító határozat ellen jogorvoslatnak nincs helye. </w:t>
      </w:r>
    </w:p>
    <w:p w14:paraId="020D3AB8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tagok felvétele belépési nyilatkozat alapján történik. A tagokat az Elnökség nyilvántartásba veszi és a rendelkezésre álló adatokat az adatvédelmi szabályoknak megfelelően őrzi.</w:t>
      </w:r>
    </w:p>
    <w:p w14:paraId="509261E9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(5) A rendes tag jogai:</w:t>
      </w:r>
    </w:p>
    <w:p w14:paraId="1AC302EA" w14:textId="77777777" w:rsidR="005672CF" w:rsidRPr="007860BD" w:rsidRDefault="005672CF" w:rsidP="005672CF">
      <w:pPr>
        <w:numPr>
          <w:ilvl w:val="1"/>
          <w:numId w:val="2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természetes személy tagja az Egyesület bármely tisztségére megválasztható, amennyiben nem esik a jogszabályban megfogalmazott korlátozások hatálya alá.</w:t>
      </w:r>
    </w:p>
    <w:p w14:paraId="46537844" w14:textId="77777777" w:rsidR="005672CF" w:rsidRPr="007860BD" w:rsidRDefault="005672CF" w:rsidP="005672CF">
      <w:pPr>
        <w:numPr>
          <w:ilvl w:val="1"/>
          <w:numId w:val="2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részt vehet az Egyesület Közgyűlésének munkájában, egyéb ülésein, rendezvényein. Felszólalhat, szavazati jogával élhet. A szavazati jog gyakorlásának feltétele a rendes tagság.</w:t>
      </w:r>
    </w:p>
    <w:p w14:paraId="0B399775" w14:textId="77777777" w:rsidR="005672CF" w:rsidRPr="007860BD" w:rsidRDefault="005672CF" w:rsidP="005672CF">
      <w:pPr>
        <w:numPr>
          <w:ilvl w:val="1"/>
          <w:numId w:val="2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Javaslatokat, indítványokat tehet, kezdeményezhet egyebek mellett az SZMSZ szövegére.</w:t>
      </w:r>
    </w:p>
    <w:p w14:paraId="3B74134F" w14:textId="77777777" w:rsidR="005672CF" w:rsidRPr="007860BD" w:rsidRDefault="005672CF" w:rsidP="005672CF">
      <w:pPr>
        <w:numPr>
          <w:ilvl w:val="1"/>
          <w:numId w:val="2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veheti az Egyesület szolgáltatásait, élhet a tagságot megillető kedvezményekkel.</w:t>
      </w:r>
    </w:p>
    <w:p w14:paraId="6F159331" w14:textId="77777777" w:rsidR="005672CF" w:rsidRPr="007860BD" w:rsidRDefault="005672CF" w:rsidP="005672CF">
      <w:pPr>
        <w:numPr>
          <w:ilvl w:val="0"/>
          <w:numId w:val="4"/>
        </w:numPr>
        <w:tabs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Alanyi jogon látogathatja az Egyesület rendezvényeit</w:t>
      </w:r>
    </w:p>
    <w:p w14:paraId="29BCA24F" w14:textId="77777777" w:rsidR="005672CF" w:rsidRPr="007860BD" w:rsidRDefault="005672CF" w:rsidP="005672CF">
      <w:pPr>
        <w:numPr>
          <w:ilvl w:val="0"/>
          <w:numId w:val="4"/>
        </w:numPr>
        <w:tabs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Kérvényezheti az Egyesület fenntartásában működő intézmény szolgáltatásainak kedvezményes igénybevételét</w:t>
      </w:r>
    </w:p>
    <w:p w14:paraId="44AB6C91" w14:textId="77777777" w:rsidR="005672CF" w:rsidRPr="007860BD" w:rsidRDefault="005672CF" w:rsidP="005672CF">
      <w:pPr>
        <w:numPr>
          <w:ilvl w:val="0"/>
          <w:numId w:val="4"/>
        </w:numPr>
        <w:tabs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közgyűlés döntése alapján az Egyesület céljait szolgáló továbbképzésen részt vehet. </w:t>
      </w:r>
    </w:p>
    <w:p w14:paraId="7F70D588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Egyesület működésével kapcsolatos iratokba - ideértve a közhasznúsági mellékletet is </w:t>
      </w:r>
      <w:proofErr w:type="gramStart"/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- .</w:t>
      </w:r>
      <w:proofErr w:type="gramEnd"/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elnökkel történő egyeztetést követően bárki betekinthet, azokból saját költségére másolatot készíttethet.</w:t>
      </w:r>
    </w:p>
    <w:p w14:paraId="26BCC0F6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(6) A rendes tag kötelezettségei:</w:t>
      </w:r>
    </w:p>
    <w:p w14:paraId="32436F44" w14:textId="77777777" w:rsidR="005672CF" w:rsidRPr="007860BD" w:rsidRDefault="005672CF" w:rsidP="005672CF">
      <w:pPr>
        <w:numPr>
          <w:ilvl w:val="0"/>
          <w:numId w:val="3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céljainak megvalósításában való aktív közreműködés.</w:t>
      </w:r>
    </w:p>
    <w:p w14:paraId="60104BA2" w14:textId="77777777" w:rsidR="005672CF" w:rsidRPr="007860BD" w:rsidRDefault="005672CF" w:rsidP="005672CF">
      <w:pPr>
        <w:numPr>
          <w:ilvl w:val="0"/>
          <w:numId w:val="3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Egyesület alapszabályának rendelkezéseinek betartása.</w:t>
      </w:r>
    </w:p>
    <w:p w14:paraId="6C326E13" w14:textId="77777777" w:rsidR="005672CF" w:rsidRPr="007860BD" w:rsidRDefault="005672CF" w:rsidP="005672CF">
      <w:pPr>
        <w:numPr>
          <w:ilvl w:val="0"/>
          <w:numId w:val="3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tagdíj rendszeres befizetése.</w:t>
      </w:r>
    </w:p>
    <w:p w14:paraId="65B5C224" w14:textId="77777777" w:rsidR="005672CF" w:rsidRPr="007860BD" w:rsidRDefault="005672CF" w:rsidP="005672CF">
      <w:pPr>
        <w:numPr>
          <w:ilvl w:val="0"/>
          <w:numId w:val="3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Egyesületet erkölcsi támogatása, a kívülállók tájékoztatása annak feladatáról, jellegéről.</w:t>
      </w:r>
    </w:p>
    <w:p w14:paraId="08E5C702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1048BA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(7) A pártoló tag jogai:</w:t>
      </w:r>
    </w:p>
    <w:p w14:paraId="75C2FFD4" w14:textId="77777777"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Tanácskozási joggal való részvétel az Egyesület Közgyűlésein és rendezvényein.</w:t>
      </w:r>
    </w:p>
    <w:p w14:paraId="54DD5662" w14:textId="77777777"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szolgáltatásainak, a közhasznú szolgáltatásainak igénybevétele.</w:t>
      </w:r>
    </w:p>
    <w:p w14:paraId="4A47DCDF" w14:textId="77777777"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részt vehet az Egyesület Közgyűlésének munkájában, egyéb ülésein, rendezvényein. Felszólalhat, véleményezési jogot gyakorolhat.</w:t>
      </w:r>
    </w:p>
    <w:p w14:paraId="41F126BC" w14:textId="77777777"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Javaslatokat, indítványokat tehet, kezdeményezhet.</w:t>
      </w:r>
    </w:p>
    <w:p w14:paraId="5B67DE53" w14:textId="77777777"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veheti az Egyesület szolgáltatásait, élhet a hálózati tagságot megillető kedvezményekkel.</w:t>
      </w:r>
    </w:p>
    <w:p w14:paraId="3AC902CD" w14:textId="77777777"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Látogathatja az Egyesület rendezvényeit</w:t>
      </w:r>
    </w:p>
    <w:p w14:paraId="4C7D347C" w14:textId="77777777"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működésével kapcsolatos iratokba – ideértve a közhasznúsági mellékletet is – az elnökkel történő egyeztetést követően bárki betekinthet, azokból saját költségére másolatot készíttethet.</w:t>
      </w:r>
    </w:p>
    <w:p w14:paraId="7A5353DB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C4FE74" w14:textId="77777777"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(8) A pártoló tag kötelezettségei:</w:t>
      </w:r>
    </w:p>
    <w:p w14:paraId="456298C2" w14:textId="77777777" w:rsidR="005672CF" w:rsidRPr="007860BD" w:rsidRDefault="005672CF" w:rsidP="005672CF">
      <w:pPr>
        <w:numPr>
          <w:ilvl w:val="0"/>
          <w:numId w:val="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munkájában való aktív közreműködés.</w:t>
      </w:r>
    </w:p>
    <w:p w14:paraId="728B248A" w14:textId="77777777" w:rsidR="005672CF" w:rsidRPr="007860BD" w:rsidRDefault="005672CF" w:rsidP="005672CF">
      <w:pPr>
        <w:numPr>
          <w:ilvl w:val="0"/>
          <w:numId w:val="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tagdíj rendszeres befizetése.</w:t>
      </w:r>
    </w:p>
    <w:p w14:paraId="5F05A8B5" w14:textId="77777777" w:rsidR="005672CF" w:rsidRPr="007860BD" w:rsidRDefault="005672CF" w:rsidP="005672CF">
      <w:pPr>
        <w:numPr>
          <w:ilvl w:val="0"/>
          <w:numId w:val="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Egyesületet erkölcsi támogatása, a kívülállók tájékoztatása az egyesület feladatáról, jellegéről, működéséről.</w:t>
      </w:r>
      <w:r w:rsid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77261B37" w14:textId="77777777" w:rsidR="007860BD" w:rsidRDefault="007860BD" w:rsidP="007860BD">
      <w:pPr>
        <w:pStyle w:val="NormlWeb"/>
      </w:pPr>
      <w:r>
        <w:rPr>
          <w:rStyle w:val="Kiemels2"/>
        </w:rPr>
        <w:t>Tagdíjak:</w:t>
      </w:r>
      <w:r>
        <w:br/>
        <w:t>Rendes tagok:</w:t>
      </w:r>
      <w:r>
        <w:br/>
        <w:t>– Önkormányzatok: 30 000 Ft / év</w:t>
      </w:r>
      <w:r>
        <w:br/>
        <w:t>– Civil szervezetek: 10 000 Ft / év</w:t>
      </w:r>
      <w:r>
        <w:br/>
        <w:t>– Vállalkozók és magánszemélyek: 15 000 Ft / év</w:t>
      </w:r>
      <w:r>
        <w:br/>
        <w:t>Pártoló tagok: 20.000,-Ft/év</w:t>
      </w:r>
    </w:p>
    <w:p w14:paraId="0BEF09AA" w14:textId="77777777" w:rsidR="007860BD" w:rsidRDefault="007860BD" w:rsidP="007860BD">
      <w:pPr>
        <w:pStyle w:val="NormlWeb"/>
      </w:pPr>
      <w:r>
        <w:t>Tagfelvételi kérelem kitöltésével és két egyesületi tagunk támogatásával kell igényelni a tagfelvételt, melyet a Közgyűlés elé kell terjeszteni.</w:t>
      </w:r>
      <w:r>
        <w:br/>
        <w:t xml:space="preserve">Alapító okiratunk alapján a rendes tag felvétele közgyűlési hatáskör. </w:t>
      </w:r>
      <w:r>
        <w:br/>
        <w:t>A pártoló tag felvétele elnöki-elnökségi hatáskör.</w:t>
      </w:r>
    </w:p>
    <w:p w14:paraId="6C527BD2" w14:textId="77777777" w:rsidR="00E66088" w:rsidRPr="007860BD" w:rsidRDefault="007860B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céljainkkal egyetért, tevékenységünk elnyerte szimpátiáját, és vállalhatónak érzi a tagokkal, pártoló tagokkal szembeni kötelezettségeket, a fentebb leírt módokon csatlakozhat szervezetünkhöz.</w:t>
      </w:r>
    </w:p>
    <w:p w14:paraId="336528EB" w14:textId="77777777" w:rsidR="007860BD" w:rsidRDefault="00786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 dokumentumok honlapunkról letölthetőek:</w:t>
      </w:r>
    </w:p>
    <w:p w14:paraId="4ADF7C23" w14:textId="77777777" w:rsidR="007860BD" w:rsidRPr="007860BD" w:rsidRDefault="00E2168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7860BD" w:rsidRPr="00FF5E3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http://eltetobalatonfelvidek.hu/bemutatkozas/</w:t>
        </w:r>
      </w:hyperlink>
    </w:p>
    <w:sectPr w:rsidR="007860BD" w:rsidRPr="007860BD" w:rsidSect="00E6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04E4"/>
    <w:multiLevelType w:val="hybridMultilevel"/>
    <w:tmpl w:val="4F6086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251AA">
      <w:start w:val="12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E889C">
      <w:start w:val="5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E0517"/>
    <w:multiLevelType w:val="multilevel"/>
    <w:tmpl w:val="D4F8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154F3"/>
    <w:multiLevelType w:val="hybridMultilevel"/>
    <w:tmpl w:val="8A240F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860D3"/>
    <w:multiLevelType w:val="hybridMultilevel"/>
    <w:tmpl w:val="E08E51F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DB4490"/>
    <w:multiLevelType w:val="multilevel"/>
    <w:tmpl w:val="040E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E3AE6"/>
    <w:multiLevelType w:val="hybridMultilevel"/>
    <w:tmpl w:val="9A1A5E72"/>
    <w:lvl w:ilvl="0" w:tplc="5330AA08">
      <w:numFmt w:val="bullet"/>
      <w:lvlText w:val="-"/>
      <w:lvlJc w:val="left"/>
      <w:pPr>
        <w:tabs>
          <w:tab w:val="num" w:pos="823"/>
        </w:tabs>
        <w:ind w:left="823" w:hanging="283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CF"/>
    <w:rsid w:val="005632DA"/>
    <w:rsid w:val="005672CF"/>
    <w:rsid w:val="007860BD"/>
    <w:rsid w:val="00E21685"/>
    <w:rsid w:val="00E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8B1"/>
  <w15:docId w15:val="{184F9E44-1F01-4AEB-9405-E972464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7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672CF"/>
    <w:rPr>
      <w:color w:val="0000FF"/>
      <w:u w:val="single"/>
    </w:rPr>
  </w:style>
  <w:style w:type="paragraph" w:styleId="Cm">
    <w:name w:val="Title"/>
    <w:basedOn w:val="Norml"/>
    <w:link w:val="CmChar"/>
    <w:qFormat/>
    <w:rsid w:val="005672CF"/>
    <w:pPr>
      <w:spacing w:after="0" w:line="288" w:lineRule="auto"/>
      <w:jc w:val="center"/>
    </w:pPr>
    <w:rPr>
      <w:rFonts w:ascii="Times New Roman" w:eastAsia="Times New Roman" w:hAnsi="Times New Roman" w:cs="Times New Roman"/>
      <w:b/>
      <w:lang w:eastAsia="hu-HU"/>
    </w:rPr>
  </w:style>
  <w:style w:type="character" w:customStyle="1" w:styleId="CmChar">
    <w:name w:val="Cím Char"/>
    <w:basedOn w:val="Bekezdsalapbettpusa"/>
    <w:link w:val="Cm"/>
    <w:rsid w:val="005672CF"/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786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tetobalatonfelvidek.hu/bemutatkoz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tonfelvidekitura.hu/" TargetMode="External"/><Relationship Id="rId5" Type="http://schemas.openxmlformats.org/officeDocument/2006/relationships/hyperlink" Target="http://eltetovedjegy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2021-08-23T10:30:00Z</dcterms:created>
  <dcterms:modified xsi:type="dcterms:W3CDTF">2021-08-23T10:30:00Z</dcterms:modified>
</cp:coreProperties>
</file>